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8F" w:rsidRPr="000A678F" w:rsidRDefault="000A678F" w:rsidP="000A6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3081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0A678F">
        <w:rPr>
          <w:rFonts w:ascii="Times New Roman" w:eastAsia="Times New Roman" w:hAnsi="Times New Roman" w:cs="Times New Roman"/>
          <w:sz w:val="28"/>
          <w:szCs w:val="28"/>
        </w:rPr>
        <w:t>Ordonanţa</w:t>
      </w:r>
      <w:proofErr w:type="gramEnd"/>
      <w:r w:rsidRPr="000A678F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0A678F">
        <w:rPr>
          <w:rFonts w:ascii="Times New Roman" w:eastAsia="Times New Roman" w:hAnsi="Times New Roman" w:cs="Times New Roman"/>
          <w:sz w:val="28"/>
          <w:szCs w:val="28"/>
        </w:rPr>
        <w:t>urgenţă</w:t>
      </w:r>
      <w:proofErr w:type="spellEnd"/>
      <w:r w:rsidRPr="000A678F">
        <w:rPr>
          <w:rFonts w:ascii="Times New Roman" w:eastAsia="Times New Roman" w:hAnsi="Times New Roman" w:cs="Times New Roman"/>
          <w:sz w:val="28"/>
          <w:szCs w:val="28"/>
        </w:rPr>
        <w:t xml:space="preserve"> nr. 57/2019 </w:t>
      </w:r>
      <w:proofErr w:type="spellStart"/>
      <w:proofErr w:type="gramStart"/>
      <w:r w:rsidRPr="000A678F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0A6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78F">
        <w:rPr>
          <w:rFonts w:ascii="Times New Roman" w:eastAsia="Times New Roman" w:hAnsi="Times New Roman" w:cs="Times New Roman"/>
          <w:sz w:val="28"/>
          <w:szCs w:val="28"/>
        </w:rPr>
        <w:t>Codul</w:t>
      </w:r>
      <w:proofErr w:type="spellEnd"/>
      <w:proofErr w:type="gramEnd"/>
      <w:r w:rsidRPr="000A6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78F">
        <w:rPr>
          <w:rFonts w:ascii="Times New Roman" w:eastAsia="Times New Roman" w:hAnsi="Times New Roman" w:cs="Times New Roman"/>
          <w:sz w:val="28"/>
          <w:szCs w:val="28"/>
        </w:rPr>
        <w:t>administrativ</w:t>
      </w:r>
      <w:proofErr w:type="spellEnd"/>
      <w:r w:rsidRPr="000A67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78F">
        <w:rPr>
          <w:rFonts w:ascii="Times New Roman" w:eastAsia="Times New Roman" w:hAnsi="Times New Roman" w:cs="Times New Roman"/>
          <w:sz w:val="28"/>
          <w:szCs w:val="28"/>
        </w:rPr>
        <w:t>actualizat</w:t>
      </w:r>
      <w:proofErr w:type="spellEnd"/>
    </w:p>
    <w:p w:rsidR="000A678F" w:rsidRDefault="000A678F" w:rsidP="000A678F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0A678F">
        <w:rPr>
          <w:rFonts w:ascii="Times New Roman" w:hAnsi="Times New Roman" w:cs="Times New Roman"/>
          <w:sz w:val="28"/>
          <w:szCs w:val="28"/>
        </w:rPr>
        <w:t>Emitent</w:t>
      </w:r>
      <w:proofErr w:type="spellEnd"/>
      <w:r w:rsidRPr="000A678F">
        <w:rPr>
          <w:rFonts w:ascii="Times New Roman" w:hAnsi="Times New Roman" w:cs="Times New Roman"/>
          <w:sz w:val="28"/>
          <w:szCs w:val="28"/>
        </w:rPr>
        <w:t xml:space="preserve">: GUVERNUL ROMÂNIEI; </w:t>
      </w:r>
    </w:p>
    <w:p w:rsidR="000A678F" w:rsidRDefault="000A678F" w:rsidP="000A678F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A678F">
        <w:rPr>
          <w:rFonts w:ascii="Times New Roman" w:hAnsi="Times New Roman" w:cs="Times New Roman"/>
          <w:sz w:val="28"/>
          <w:szCs w:val="28"/>
        </w:rPr>
        <w:t>Publicat</w:t>
      </w:r>
      <w:proofErr w:type="spellEnd"/>
      <w:r w:rsidRPr="000A6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8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A678F">
        <w:rPr>
          <w:rFonts w:ascii="Times New Roman" w:hAnsi="Times New Roman" w:cs="Times New Roman"/>
          <w:sz w:val="28"/>
          <w:szCs w:val="28"/>
        </w:rPr>
        <w:t xml:space="preserve"> MONITORUL OFICIAL nr.</w:t>
      </w:r>
      <w:proofErr w:type="gramEnd"/>
      <w:r w:rsidRPr="000A678F">
        <w:rPr>
          <w:rFonts w:ascii="Times New Roman" w:hAnsi="Times New Roman" w:cs="Times New Roman"/>
          <w:sz w:val="28"/>
          <w:szCs w:val="28"/>
        </w:rPr>
        <w:t xml:space="preserve"> 555 din 5 </w:t>
      </w:r>
      <w:proofErr w:type="spellStart"/>
      <w:r w:rsidRPr="000A678F">
        <w:rPr>
          <w:rFonts w:ascii="Times New Roman" w:hAnsi="Times New Roman" w:cs="Times New Roman"/>
          <w:sz w:val="28"/>
          <w:szCs w:val="28"/>
        </w:rPr>
        <w:t>iulie</w:t>
      </w:r>
      <w:proofErr w:type="spellEnd"/>
      <w:r w:rsidRPr="000A678F"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B92B76" w:rsidRPr="000A678F" w:rsidRDefault="00B92B76" w:rsidP="000A678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A678F" w:rsidRDefault="000A678F" w:rsidP="000A678F">
      <w:pPr>
        <w:pStyle w:val="NormalWeb"/>
      </w:pPr>
      <w:proofErr w:type="gramStart"/>
      <w:r w:rsidRPr="00943081">
        <w:rPr>
          <w:b/>
          <w:sz w:val="28"/>
          <w:szCs w:val="28"/>
        </w:rPr>
        <w:t>2.</w:t>
      </w:r>
      <w:proofErr w:type="gramEnd"/>
      <w:hyperlink r:id="rId5" w:history="1">
        <w:r w:rsidRPr="000A678F">
          <w:rPr>
            <w:rStyle w:val="Hyperlink"/>
            <w:color w:val="auto"/>
            <w:u w:val="none"/>
          </w:rPr>
          <w:t>PRINCIPII</w:t>
        </w:r>
      </w:hyperlink>
      <w:r>
        <w:t xml:space="preserve"> APLICABILE CONDUITEI PROFESIONALE A FUNCŢIONARILOR </w:t>
      </w:r>
      <w:r>
        <w:t xml:space="preserve">                  </w:t>
      </w:r>
      <w:r>
        <w:t xml:space="preserve">PUBLICI ŞI PERSONALULUI CONTRACTUAL DIN ADMINISTRAŢIA PUBLICĂ(art. 368 din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>)</w:t>
      </w:r>
    </w:p>
    <w:p w:rsidR="00250551" w:rsidRPr="000A678F" w:rsidRDefault="000A678F" w:rsidP="00F00213">
      <w:pPr>
        <w:pStyle w:val="NormalWeb"/>
        <w:rPr>
          <w:sz w:val="28"/>
          <w:szCs w:val="28"/>
        </w:rPr>
      </w:pPr>
      <w:proofErr w:type="spellStart"/>
      <w:r w:rsidRPr="000A678F">
        <w:rPr>
          <w:sz w:val="28"/>
          <w:szCs w:val="28"/>
        </w:rPr>
        <w:t>Principiile</w:t>
      </w:r>
      <w:proofErr w:type="spellEnd"/>
      <w:r w:rsidRPr="000A678F">
        <w:rPr>
          <w:sz w:val="28"/>
          <w:szCs w:val="28"/>
        </w:rPr>
        <w:t xml:space="preserve"> care </w:t>
      </w:r>
      <w:proofErr w:type="spellStart"/>
      <w:r w:rsidRPr="000A678F">
        <w:rPr>
          <w:sz w:val="28"/>
          <w:szCs w:val="28"/>
        </w:rPr>
        <w:t>guvernează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conduita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profesională</w:t>
      </w:r>
      <w:proofErr w:type="spellEnd"/>
      <w:r w:rsidRPr="000A678F">
        <w:rPr>
          <w:sz w:val="28"/>
          <w:szCs w:val="28"/>
        </w:rPr>
        <w:t xml:space="preserve"> a </w:t>
      </w:r>
      <w:proofErr w:type="spellStart"/>
      <w:r w:rsidRPr="000A678F">
        <w:rPr>
          <w:sz w:val="28"/>
          <w:szCs w:val="28"/>
        </w:rPr>
        <w:t>funcţionarilor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publici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şi</w:t>
      </w:r>
      <w:proofErr w:type="spellEnd"/>
      <w:r w:rsidRPr="000A678F">
        <w:rPr>
          <w:sz w:val="28"/>
          <w:szCs w:val="28"/>
        </w:rPr>
        <w:t xml:space="preserve"> a </w:t>
      </w:r>
      <w:proofErr w:type="spellStart"/>
      <w:r w:rsidRPr="000A678F">
        <w:rPr>
          <w:sz w:val="28"/>
          <w:szCs w:val="28"/>
        </w:rPr>
        <w:t>personalului</w:t>
      </w:r>
      <w:proofErr w:type="spellEnd"/>
      <w:r w:rsidRPr="000A678F">
        <w:rPr>
          <w:sz w:val="28"/>
          <w:szCs w:val="28"/>
        </w:rPr>
        <w:t xml:space="preserve"> contractual din </w:t>
      </w:r>
      <w:proofErr w:type="spellStart"/>
      <w:r w:rsidRPr="000A678F">
        <w:rPr>
          <w:sz w:val="28"/>
          <w:szCs w:val="28"/>
        </w:rPr>
        <w:t>administraţia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publică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sunt</w:t>
      </w:r>
      <w:proofErr w:type="spellEnd"/>
      <w:r w:rsidRPr="000A678F">
        <w:rPr>
          <w:sz w:val="28"/>
          <w:szCs w:val="28"/>
        </w:rPr>
        <w:t>:</w:t>
      </w:r>
      <w:r w:rsidRPr="000A678F">
        <w:rPr>
          <w:sz w:val="28"/>
          <w:szCs w:val="28"/>
        </w:rPr>
        <w:br/>
        <w:t xml:space="preserve">a) </w:t>
      </w:r>
      <w:proofErr w:type="spellStart"/>
      <w:r w:rsidRPr="000A678F">
        <w:rPr>
          <w:sz w:val="28"/>
          <w:szCs w:val="28"/>
        </w:rPr>
        <w:t>supremaţia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Constituţiei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şi</w:t>
      </w:r>
      <w:proofErr w:type="spellEnd"/>
      <w:r w:rsidRPr="000A678F">
        <w:rPr>
          <w:sz w:val="28"/>
          <w:szCs w:val="28"/>
        </w:rPr>
        <w:t xml:space="preserve"> a </w:t>
      </w:r>
      <w:proofErr w:type="spellStart"/>
      <w:r w:rsidRPr="000A678F">
        <w:rPr>
          <w:sz w:val="28"/>
          <w:szCs w:val="28"/>
        </w:rPr>
        <w:t>legii</w:t>
      </w:r>
      <w:proofErr w:type="spellEnd"/>
      <w:r w:rsidRPr="000A678F">
        <w:rPr>
          <w:sz w:val="28"/>
          <w:szCs w:val="28"/>
        </w:rPr>
        <w:t xml:space="preserve">, </w:t>
      </w:r>
      <w:proofErr w:type="spellStart"/>
      <w:r w:rsidRPr="000A678F">
        <w:rPr>
          <w:sz w:val="28"/>
          <w:szCs w:val="28"/>
        </w:rPr>
        <w:t>principiu</w:t>
      </w:r>
      <w:proofErr w:type="spellEnd"/>
      <w:r w:rsidRPr="000A678F">
        <w:rPr>
          <w:sz w:val="28"/>
          <w:szCs w:val="28"/>
        </w:rPr>
        <w:t xml:space="preserve"> conform </w:t>
      </w:r>
      <w:proofErr w:type="spellStart"/>
      <w:r w:rsidRPr="000A678F">
        <w:rPr>
          <w:sz w:val="28"/>
          <w:szCs w:val="28"/>
        </w:rPr>
        <w:t>căruia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persoanele</w:t>
      </w:r>
      <w:proofErr w:type="spellEnd"/>
      <w:r w:rsidRPr="000A678F">
        <w:rPr>
          <w:sz w:val="28"/>
          <w:szCs w:val="28"/>
        </w:rPr>
        <w:t xml:space="preserve"> care </w:t>
      </w:r>
      <w:proofErr w:type="spellStart"/>
      <w:r w:rsidRPr="000A678F">
        <w:rPr>
          <w:sz w:val="28"/>
          <w:szCs w:val="28"/>
        </w:rPr>
        <w:t>ocupă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diferite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categorii</w:t>
      </w:r>
      <w:proofErr w:type="spellEnd"/>
      <w:r w:rsidRPr="000A678F">
        <w:rPr>
          <w:sz w:val="28"/>
          <w:szCs w:val="28"/>
        </w:rPr>
        <w:t xml:space="preserve"> de </w:t>
      </w:r>
      <w:proofErr w:type="spellStart"/>
      <w:r w:rsidRPr="000A678F">
        <w:rPr>
          <w:sz w:val="28"/>
          <w:szCs w:val="28"/>
        </w:rPr>
        <w:t>funcţii</w:t>
      </w:r>
      <w:proofErr w:type="spellEnd"/>
      <w:r w:rsidRPr="000A678F">
        <w:rPr>
          <w:sz w:val="28"/>
          <w:szCs w:val="28"/>
        </w:rPr>
        <w:t xml:space="preserve"> au </w:t>
      </w:r>
      <w:proofErr w:type="spellStart"/>
      <w:r w:rsidRPr="000A678F">
        <w:rPr>
          <w:sz w:val="28"/>
          <w:szCs w:val="28"/>
        </w:rPr>
        <w:t>îndatorirea</w:t>
      </w:r>
      <w:proofErr w:type="spellEnd"/>
      <w:r w:rsidRPr="000A678F">
        <w:rPr>
          <w:sz w:val="28"/>
          <w:szCs w:val="28"/>
        </w:rPr>
        <w:t xml:space="preserve"> de a </w:t>
      </w:r>
      <w:proofErr w:type="spellStart"/>
      <w:r w:rsidRPr="000A678F">
        <w:rPr>
          <w:sz w:val="28"/>
          <w:szCs w:val="28"/>
        </w:rPr>
        <w:t>respecta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Constituţia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şi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legile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ţării</w:t>
      </w:r>
      <w:proofErr w:type="spellEnd"/>
      <w:r w:rsidRPr="000A678F">
        <w:rPr>
          <w:sz w:val="28"/>
          <w:szCs w:val="28"/>
        </w:rPr>
        <w:t>;</w:t>
      </w:r>
      <w:r w:rsidRPr="000A678F">
        <w:rPr>
          <w:sz w:val="28"/>
          <w:szCs w:val="28"/>
        </w:rPr>
        <w:br/>
        <w:t xml:space="preserve">b) </w:t>
      </w:r>
      <w:proofErr w:type="spellStart"/>
      <w:r w:rsidRPr="000A678F">
        <w:rPr>
          <w:sz w:val="28"/>
          <w:szCs w:val="28"/>
        </w:rPr>
        <w:t>prioritatea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interesului</w:t>
      </w:r>
      <w:proofErr w:type="spellEnd"/>
      <w:r w:rsidRPr="000A678F">
        <w:rPr>
          <w:sz w:val="28"/>
          <w:szCs w:val="28"/>
        </w:rPr>
        <w:t xml:space="preserve"> public, </w:t>
      </w:r>
      <w:proofErr w:type="spellStart"/>
      <w:r w:rsidRPr="000A678F">
        <w:rPr>
          <w:sz w:val="28"/>
          <w:szCs w:val="28"/>
        </w:rPr>
        <w:t>în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exercitarea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funcţiei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deţinute</w:t>
      </w:r>
      <w:proofErr w:type="spellEnd"/>
      <w:r w:rsidRPr="000A678F">
        <w:rPr>
          <w:sz w:val="28"/>
          <w:szCs w:val="28"/>
        </w:rPr>
        <w:t>;</w:t>
      </w:r>
      <w:r w:rsidRPr="000A678F">
        <w:rPr>
          <w:sz w:val="28"/>
          <w:szCs w:val="28"/>
        </w:rPr>
        <w:br/>
        <w:t xml:space="preserve">c) </w:t>
      </w:r>
      <w:proofErr w:type="spellStart"/>
      <w:r w:rsidRPr="000A678F">
        <w:rPr>
          <w:sz w:val="28"/>
          <w:szCs w:val="28"/>
        </w:rPr>
        <w:t>asigurarea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egalităţii</w:t>
      </w:r>
      <w:proofErr w:type="spellEnd"/>
      <w:r w:rsidRPr="000A678F">
        <w:rPr>
          <w:sz w:val="28"/>
          <w:szCs w:val="28"/>
        </w:rPr>
        <w:t xml:space="preserve"> de </w:t>
      </w:r>
      <w:proofErr w:type="spellStart"/>
      <w:r w:rsidRPr="000A678F">
        <w:rPr>
          <w:sz w:val="28"/>
          <w:szCs w:val="28"/>
        </w:rPr>
        <w:t>tratament</w:t>
      </w:r>
      <w:proofErr w:type="spellEnd"/>
      <w:r w:rsidRPr="000A678F">
        <w:rPr>
          <w:sz w:val="28"/>
          <w:szCs w:val="28"/>
        </w:rPr>
        <w:t xml:space="preserve"> a </w:t>
      </w:r>
      <w:proofErr w:type="spellStart"/>
      <w:r w:rsidRPr="000A678F">
        <w:rPr>
          <w:sz w:val="28"/>
          <w:szCs w:val="28"/>
        </w:rPr>
        <w:t>cetăţenilor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în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faţa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autorităţilor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şi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instituţiilor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publice</w:t>
      </w:r>
      <w:proofErr w:type="spellEnd"/>
      <w:r w:rsidRPr="000A678F">
        <w:rPr>
          <w:sz w:val="28"/>
          <w:szCs w:val="28"/>
        </w:rPr>
        <w:t xml:space="preserve">, </w:t>
      </w:r>
      <w:proofErr w:type="spellStart"/>
      <w:r w:rsidRPr="000A678F">
        <w:rPr>
          <w:sz w:val="28"/>
          <w:szCs w:val="28"/>
        </w:rPr>
        <w:t>principiu</w:t>
      </w:r>
      <w:proofErr w:type="spellEnd"/>
      <w:r w:rsidRPr="000A678F">
        <w:rPr>
          <w:sz w:val="28"/>
          <w:szCs w:val="28"/>
        </w:rPr>
        <w:t xml:space="preserve"> conform </w:t>
      </w:r>
      <w:proofErr w:type="spellStart"/>
      <w:r w:rsidRPr="000A678F">
        <w:rPr>
          <w:sz w:val="28"/>
          <w:szCs w:val="28"/>
        </w:rPr>
        <w:t>căruia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persoanele</w:t>
      </w:r>
      <w:proofErr w:type="spellEnd"/>
      <w:r w:rsidRPr="000A678F">
        <w:rPr>
          <w:sz w:val="28"/>
          <w:szCs w:val="28"/>
        </w:rPr>
        <w:t xml:space="preserve"> care </w:t>
      </w:r>
      <w:proofErr w:type="spellStart"/>
      <w:r w:rsidRPr="000A678F">
        <w:rPr>
          <w:sz w:val="28"/>
          <w:szCs w:val="28"/>
        </w:rPr>
        <w:t>ocupă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diferite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categorii</w:t>
      </w:r>
      <w:proofErr w:type="spellEnd"/>
      <w:r w:rsidRPr="000A678F">
        <w:rPr>
          <w:sz w:val="28"/>
          <w:szCs w:val="28"/>
        </w:rPr>
        <w:t xml:space="preserve"> de </w:t>
      </w:r>
      <w:proofErr w:type="spellStart"/>
      <w:r w:rsidRPr="000A678F">
        <w:rPr>
          <w:sz w:val="28"/>
          <w:szCs w:val="28"/>
        </w:rPr>
        <w:t>funcţii</w:t>
      </w:r>
      <w:proofErr w:type="spellEnd"/>
      <w:r w:rsidRPr="000A678F">
        <w:rPr>
          <w:sz w:val="28"/>
          <w:szCs w:val="28"/>
        </w:rPr>
        <w:t xml:space="preserve"> au </w:t>
      </w:r>
      <w:proofErr w:type="spellStart"/>
      <w:r w:rsidRPr="000A678F">
        <w:rPr>
          <w:sz w:val="28"/>
          <w:szCs w:val="28"/>
        </w:rPr>
        <w:t>îndatorirea</w:t>
      </w:r>
      <w:proofErr w:type="spellEnd"/>
      <w:r w:rsidRPr="000A678F">
        <w:rPr>
          <w:sz w:val="28"/>
          <w:szCs w:val="28"/>
        </w:rPr>
        <w:t xml:space="preserve"> de a </w:t>
      </w:r>
      <w:proofErr w:type="spellStart"/>
      <w:r w:rsidRPr="000A678F">
        <w:rPr>
          <w:sz w:val="28"/>
          <w:szCs w:val="28"/>
        </w:rPr>
        <w:t>aplica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acelaşi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regim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juridic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în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situaţii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identice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sau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similare</w:t>
      </w:r>
      <w:proofErr w:type="spellEnd"/>
      <w:r w:rsidRPr="000A678F">
        <w:rPr>
          <w:sz w:val="28"/>
          <w:szCs w:val="28"/>
        </w:rPr>
        <w:t>;</w:t>
      </w:r>
      <w:r w:rsidRPr="000A678F">
        <w:rPr>
          <w:sz w:val="28"/>
          <w:szCs w:val="28"/>
        </w:rPr>
        <w:br/>
        <w:t xml:space="preserve">d) </w:t>
      </w:r>
      <w:proofErr w:type="spellStart"/>
      <w:r w:rsidRPr="000A678F">
        <w:rPr>
          <w:sz w:val="28"/>
          <w:szCs w:val="28"/>
        </w:rPr>
        <w:t>profesionalismul</w:t>
      </w:r>
      <w:proofErr w:type="spellEnd"/>
      <w:r w:rsidRPr="000A678F">
        <w:rPr>
          <w:sz w:val="28"/>
          <w:szCs w:val="28"/>
        </w:rPr>
        <w:t xml:space="preserve">, </w:t>
      </w:r>
      <w:proofErr w:type="spellStart"/>
      <w:r w:rsidRPr="000A678F">
        <w:rPr>
          <w:sz w:val="28"/>
          <w:szCs w:val="28"/>
        </w:rPr>
        <w:t>principiu</w:t>
      </w:r>
      <w:proofErr w:type="spellEnd"/>
      <w:r w:rsidRPr="000A678F">
        <w:rPr>
          <w:sz w:val="28"/>
          <w:szCs w:val="28"/>
        </w:rPr>
        <w:t xml:space="preserve"> conform </w:t>
      </w:r>
      <w:proofErr w:type="spellStart"/>
      <w:r w:rsidRPr="000A678F">
        <w:rPr>
          <w:sz w:val="28"/>
          <w:szCs w:val="28"/>
        </w:rPr>
        <w:t>căruia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persoanele</w:t>
      </w:r>
      <w:proofErr w:type="spellEnd"/>
      <w:r w:rsidRPr="000A678F">
        <w:rPr>
          <w:sz w:val="28"/>
          <w:szCs w:val="28"/>
        </w:rPr>
        <w:t xml:space="preserve"> care </w:t>
      </w:r>
      <w:proofErr w:type="spellStart"/>
      <w:r w:rsidRPr="000A678F">
        <w:rPr>
          <w:sz w:val="28"/>
          <w:szCs w:val="28"/>
        </w:rPr>
        <w:t>ocupă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diferite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categorii</w:t>
      </w:r>
      <w:proofErr w:type="spellEnd"/>
      <w:r w:rsidRPr="000A678F">
        <w:rPr>
          <w:sz w:val="28"/>
          <w:szCs w:val="28"/>
        </w:rPr>
        <w:t xml:space="preserve"> de </w:t>
      </w:r>
      <w:proofErr w:type="spellStart"/>
      <w:r w:rsidRPr="000A678F">
        <w:rPr>
          <w:sz w:val="28"/>
          <w:szCs w:val="28"/>
        </w:rPr>
        <w:t>funcţii</w:t>
      </w:r>
      <w:proofErr w:type="spellEnd"/>
      <w:r w:rsidRPr="000A678F">
        <w:rPr>
          <w:sz w:val="28"/>
          <w:szCs w:val="28"/>
        </w:rPr>
        <w:t xml:space="preserve"> au </w:t>
      </w:r>
      <w:proofErr w:type="spellStart"/>
      <w:r w:rsidRPr="000A678F">
        <w:rPr>
          <w:sz w:val="28"/>
          <w:szCs w:val="28"/>
        </w:rPr>
        <w:t>obligaţia</w:t>
      </w:r>
      <w:proofErr w:type="spellEnd"/>
      <w:r w:rsidRPr="000A678F">
        <w:rPr>
          <w:sz w:val="28"/>
          <w:szCs w:val="28"/>
        </w:rPr>
        <w:t xml:space="preserve"> de a </w:t>
      </w:r>
      <w:proofErr w:type="spellStart"/>
      <w:r w:rsidRPr="000A678F">
        <w:rPr>
          <w:sz w:val="28"/>
          <w:szCs w:val="28"/>
        </w:rPr>
        <w:t>îndeplini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atribuţiile</w:t>
      </w:r>
      <w:proofErr w:type="spellEnd"/>
      <w:r w:rsidRPr="000A678F">
        <w:rPr>
          <w:sz w:val="28"/>
          <w:szCs w:val="28"/>
        </w:rPr>
        <w:t xml:space="preserve"> de </w:t>
      </w:r>
      <w:proofErr w:type="spellStart"/>
      <w:r w:rsidRPr="000A678F">
        <w:rPr>
          <w:sz w:val="28"/>
          <w:szCs w:val="28"/>
        </w:rPr>
        <w:t>serviciu</w:t>
      </w:r>
      <w:proofErr w:type="spellEnd"/>
      <w:r w:rsidRPr="000A678F">
        <w:rPr>
          <w:sz w:val="28"/>
          <w:szCs w:val="28"/>
        </w:rPr>
        <w:t xml:space="preserve"> cu </w:t>
      </w:r>
      <w:proofErr w:type="spellStart"/>
      <w:r w:rsidRPr="000A678F">
        <w:rPr>
          <w:sz w:val="28"/>
          <w:szCs w:val="28"/>
        </w:rPr>
        <w:t>responsabilitate</w:t>
      </w:r>
      <w:proofErr w:type="spellEnd"/>
      <w:r w:rsidRPr="000A678F">
        <w:rPr>
          <w:sz w:val="28"/>
          <w:szCs w:val="28"/>
        </w:rPr>
        <w:t xml:space="preserve">, </w:t>
      </w:r>
      <w:proofErr w:type="spellStart"/>
      <w:r w:rsidRPr="000A678F">
        <w:rPr>
          <w:sz w:val="28"/>
          <w:szCs w:val="28"/>
        </w:rPr>
        <w:t>competenţă</w:t>
      </w:r>
      <w:proofErr w:type="spellEnd"/>
      <w:r w:rsidRPr="000A678F">
        <w:rPr>
          <w:sz w:val="28"/>
          <w:szCs w:val="28"/>
        </w:rPr>
        <w:t xml:space="preserve">, </w:t>
      </w:r>
      <w:proofErr w:type="spellStart"/>
      <w:r w:rsidRPr="000A678F">
        <w:rPr>
          <w:sz w:val="28"/>
          <w:szCs w:val="28"/>
        </w:rPr>
        <w:t>eficienţă</w:t>
      </w:r>
      <w:proofErr w:type="spellEnd"/>
      <w:r w:rsidRPr="000A678F">
        <w:rPr>
          <w:sz w:val="28"/>
          <w:szCs w:val="28"/>
        </w:rPr>
        <w:t xml:space="preserve">, </w:t>
      </w:r>
      <w:proofErr w:type="spellStart"/>
      <w:r w:rsidRPr="000A678F">
        <w:rPr>
          <w:sz w:val="28"/>
          <w:szCs w:val="28"/>
        </w:rPr>
        <w:t>corectitudine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şi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conştiinciozitate</w:t>
      </w:r>
      <w:proofErr w:type="spellEnd"/>
      <w:r w:rsidRPr="000A678F">
        <w:rPr>
          <w:sz w:val="28"/>
          <w:szCs w:val="28"/>
        </w:rPr>
        <w:t>;</w:t>
      </w:r>
      <w:r w:rsidRPr="000A678F">
        <w:rPr>
          <w:sz w:val="28"/>
          <w:szCs w:val="28"/>
        </w:rPr>
        <w:br/>
        <w:t xml:space="preserve">e) </w:t>
      </w:r>
      <w:proofErr w:type="spellStart"/>
      <w:r w:rsidRPr="000A678F">
        <w:rPr>
          <w:sz w:val="28"/>
          <w:szCs w:val="28"/>
        </w:rPr>
        <w:t>imparţialitatea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şi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independenţa</w:t>
      </w:r>
      <w:proofErr w:type="spellEnd"/>
      <w:r w:rsidRPr="000A678F">
        <w:rPr>
          <w:sz w:val="28"/>
          <w:szCs w:val="28"/>
        </w:rPr>
        <w:t xml:space="preserve">, </w:t>
      </w:r>
      <w:proofErr w:type="spellStart"/>
      <w:r w:rsidRPr="000A678F">
        <w:rPr>
          <w:sz w:val="28"/>
          <w:szCs w:val="28"/>
        </w:rPr>
        <w:t>principiu</w:t>
      </w:r>
      <w:proofErr w:type="spellEnd"/>
      <w:r w:rsidRPr="000A678F">
        <w:rPr>
          <w:sz w:val="28"/>
          <w:szCs w:val="28"/>
        </w:rPr>
        <w:t xml:space="preserve"> conform </w:t>
      </w:r>
      <w:proofErr w:type="spellStart"/>
      <w:r w:rsidRPr="000A678F">
        <w:rPr>
          <w:sz w:val="28"/>
          <w:szCs w:val="28"/>
        </w:rPr>
        <w:t>căruia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persoanele</w:t>
      </w:r>
      <w:proofErr w:type="spellEnd"/>
      <w:r w:rsidRPr="000A678F">
        <w:rPr>
          <w:sz w:val="28"/>
          <w:szCs w:val="28"/>
        </w:rPr>
        <w:t xml:space="preserve"> care </w:t>
      </w:r>
      <w:proofErr w:type="spellStart"/>
      <w:r w:rsidRPr="000A678F">
        <w:rPr>
          <w:sz w:val="28"/>
          <w:szCs w:val="28"/>
        </w:rPr>
        <w:t>ocupă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diferite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categorii</w:t>
      </w:r>
      <w:proofErr w:type="spellEnd"/>
      <w:r w:rsidRPr="000A678F">
        <w:rPr>
          <w:sz w:val="28"/>
          <w:szCs w:val="28"/>
        </w:rPr>
        <w:t xml:space="preserve"> de </w:t>
      </w:r>
      <w:proofErr w:type="spellStart"/>
      <w:r w:rsidRPr="000A678F">
        <w:rPr>
          <w:sz w:val="28"/>
          <w:szCs w:val="28"/>
        </w:rPr>
        <w:t>funcţii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sunt</w:t>
      </w:r>
      <w:proofErr w:type="spellEnd"/>
      <w:r w:rsidRPr="000A678F">
        <w:rPr>
          <w:sz w:val="28"/>
          <w:szCs w:val="28"/>
        </w:rPr>
        <w:t xml:space="preserve"> obligate </w:t>
      </w:r>
      <w:proofErr w:type="spellStart"/>
      <w:r w:rsidRPr="000A678F">
        <w:rPr>
          <w:sz w:val="28"/>
          <w:szCs w:val="28"/>
        </w:rPr>
        <w:t>să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aibă</w:t>
      </w:r>
      <w:proofErr w:type="spellEnd"/>
      <w:r w:rsidRPr="000A678F">
        <w:rPr>
          <w:sz w:val="28"/>
          <w:szCs w:val="28"/>
        </w:rPr>
        <w:t xml:space="preserve"> o </w:t>
      </w:r>
      <w:proofErr w:type="spellStart"/>
      <w:r w:rsidRPr="000A678F">
        <w:rPr>
          <w:sz w:val="28"/>
          <w:szCs w:val="28"/>
        </w:rPr>
        <w:t>atitudine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obiectivă</w:t>
      </w:r>
      <w:proofErr w:type="spellEnd"/>
      <w:r w:rsidRPr="000A678F">
        <w:rPr>
          <w:sz w:val="28"/>
          <w:szCs w:val="28"/>
        </w:rPr>
        <w:t xml:space="preserve">, </w:t>
      </w:r>
      <w:proofErr w:type="spellStart"/>
      <w:r w:rsidRPr="000A678F">
        <w:rPr>
          <w:sz w:val="28"/>
          <w:szCs w:val="28"/>
        </w:rPr>
        <w:t>neutră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faţă</w:t>
      </w:r>
      <w:proofErr w:type="spellEnd"/>
      <w:r w:rsidRPr="000A678F">
        <w:rPr>
          <w:sz w:val="28"/>
          <w:szCs w:val="28"/>
        </w:rPr>
        <w:t xml:space="preserve"> de </w:t>
      </w:r>
      <w:proofErr w:type="spellStart"/>
      <w:r w:rsidRPr="000A678F">
        <w:rPr>
          <w:sz w:val="28"/>
          <w:szCs w:val="28"/>
        </w:rPr>
        <w:t>orice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interes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altul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decât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interesul</w:t>
      </w:r>
      <w:proofErr w:type="spellEnd"/>
      <w:r w:rsidRPr="000A678F">
        <w:rPr>
          <w:sz w:val="28"/>
          <w:szCs w:val="28"/>
        </w:rPr>
        <w:t xml:space="preserve"> public, </w:t>
      </w:r>
      <w:proofErr w:type="spellStart"/>
      <w:r w:rsidRPr="000A678F">
        <w:rPr>
          <w:sz w:val="28"/>
          <w:szCs w:val="28"/>
        </w:rPr>
        <w:t>în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exercitarea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funcţiei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deţinute</w:t>
      </w:r>
      <w:proofErr w:type="spellEnd"/>
      <w:r w:rsidRPr="000A678F">
        <w:rPr>
          <w:sz w:val="28"/>
          <w:szCs w:val="28"/>
        </w:rPr>
        <w:t>;</w:t>
      </w:r>
      <w:r w:rsidRPr="000A678F">
        <w:rPr>
          <w:sz w:val="28"/>
          <w:szCs w:val="28"/>
        </w:rPr>
        <w:br/>
        <w:t xml:space="preserve">f) </w:t>
      </w:r>
      <w:proofErr w:type="spellStart"/>
      <w:r w:rsidRPr="000A678F">
        <w:rPr>
          <w:sz w:val="28"/>
          <w:szCs w:val="28"/>
        </w:rPr>
        <w:t>integritatea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morală</w:t>
      </w:r>
      <w:proofErr w:type="spellEnd"/>
      <w:r w:rsidRPr="000A678F">
        <w:rPr>
          <w:sz w:val="28"/>
          <w:szCs w:val="28"/>
        </w:rPr>
        <w:t xml:space="preserve">, </w:t>
      </w:r>
      <w:proofErr w:type="spellStart"/>
      <w:r w:rsidRPr="000A678F">
        <w:rPr>
          <w:sz w:val="28"/>
          <w:szCs w:val="28"/>
        </w:rPr>
        <w:t>principiu</w:t>
      </w:r>
      <w:proofErr w:type="spellEnd"/>
      <w:r w:rsidRPr="000A678F">
        <w:rPr>
          <w:sz w:val="28"/>
          <w:szCs w:val="28"/>
        </w:rPr>
        <w:t xml:space="preserve"> conform </w:t>
      </w:r>
      <w:proofErr w:type="spellStart"/>
      <w:r w:rsidRPr="000A678F">
        <w:rPr>
          <w:sz w:val="28"/>
          <w:szCs w:val="28"/>
        </w:rPr>
        <w:t>căruia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persoanelor</w:t>
      </w:r>
      <w:proofErr w:type="spellEnd"/>
      <w:r w:rsidRPr="000A678F">
        <w:rPr>
          <w:sz w:val="28"/>
          <w:szCs w:val="28"/>
        </w:rPr>
        <w:t xml:space="preserve"> care </w:t>
      </w:r>
      <w:proofErr w:type="spellStart"/>
      <w:r w:rsidRPr="000A678F">
        <w:rPr>
          <w:sz w:val="28"/>
          <w:szCs w:val="28"/>
        </w:rPr>
        <w:t>ocupă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diferite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categorii</w:t>
      </w:r>
      <w:proofErr w:type="spellEnd"/>
      <w:r w:rsidRPr="000A678F">
        <w:rPr>
          <w:sz w:val="28"/>
          <w:szCs w:val="28"/>
        </w:rPr>
        <w:t xml:space="preserve"> de </w:t>
      </w:r>
      <w:proofErr w:type="spellStart"/>
      <w:r w:rsidRPr="000A678F">
        <w:rPr>
          <w:sz w:val="28"/>
          <w:szCs w:val="28"/>
        </w:rPr>
        <w:t>funcţii</w:t>
      </w:r>
      <w:proofErr w:type="spellEnd"/>
      <w:r w:rsidRPr="000A678F">
        <w:rPr>
          <w:sz w:val="28"/>
          <w:szCs w:val="28"/>
        </w:rPr>
        <w:t xml:space="preserve"> le </w:t>
      </w:r>
      <w:proofErr w:type="spellStart"/>
      <w:r w:rsidRPr="000A678F">
        <w:rPr>
          <w:sz w:val="28"/>
          <w:szCs w:val="28"/>
        </w:rPr>
        <w:t>este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interzis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să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solicite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sau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să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accepte</w:t>
      </w:r>
      <w:proofErr w:type="spellEnd"/>
      <w:r w:rsidRPr="000A678F">
        <w:rPr>
          <w:sz w:val="28"/>
          <w:szCs w:val="28"/>
        </w:rPr>
        <w:t xml:space="preserve">, direct </w:t>
      </w:r>
      <w:proofErr w:type="spellStart"/>
      <w:r w:rsidRPr="000A678F">
        <w:rPr>
          <w:sz w:val="28"/>
          <w:szCs w:val="28"/>
        </w:rPr>
        <w:t>ori</w:t>
      </w:r>
      <w:proofErr w:type="spellEnd"/>
      <w:r w:rsidRPr="000A678F">
        <w:rPr>
          <w:sz w:val="28"/>
          <w:szCs w:val="28"/>
        </w:rPr>
        <w:t xml:space="preserve"> indirect, </w:t>
      </w:r>
      <w:proofErr w:type="spellStart"/>
      <w:r w:rsidRPr="000A678F">
        <w:rPr>
          <w:sz w:val="28"/>
          <w:szCs w:val="28"/>
        </w:rPr>
        <w:t>pentru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ei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sau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pentru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alţii</w:t>
      </w:r>
      <w:proofErr w:type="spellEnd"/>
      <w:r w:rsidRPr="000A678F">
        <w:rPr>
          <w:sz w:val="28"/>
          <w:szCs w:val="28"/>
        </w:rPr>
        <w:t xml:space="preserve">, </w:t>
      </w:r>
      <w:proofErr w:type="spellStart"/>
      <w:r w:rsidRPr="000A678F">
        <w:rPr>
          <w:sz w:val="28"/>
          <w:szCs w:val="28"/>
        </w:rPr>
        <w:t>vreun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avantaj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ori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beneficiu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în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considerarea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funcţiei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pe</w:t>
      </w:r>
      <w:proofErr w:type="spellEnd"/>
      <w:r w:rsidRPr="000A678F">
        <w:rPr>
          <w:sz w:val="28"/>
          <w:szCs w:val="28"/>
        </w:rPr>
        <w:t xml:space="preserve"> care o </w:t>
      </w:r>
      <w:proofErr w:type="spellStart"/>
      <w:r w:rsidRPr="000A678F">
        <w:rPr>
          <w:sz w:val="28"/>
          <w:szCs w:val="28"/>
        </w:rPr>
        <w:t>deţin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sau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să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abuzeze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în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vreun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fel</w:t>
      </w:r>
      <w:proofErr w:type="spellEnd"/>
      <w:r w:rsidRPr="000A678F">
        <w:rPr>
          <w:sz w:val="28"/>
          <w:szCs w:val="28"/>
        </w:rPr>
        <w:t xml:space="preserve"> de </w:t>
      </w:r>
      <w:proofErr w:type="spellStart"/>
      <w:r w:rsidRPr="000A678F">
        <w:rPr>
          <w:sz w:val="28"/>
          <w:szCs w:val="28"/>
        </w:rPr>
        <w:t>această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funcţie</w:t>
      </w:r>
      <w:proofErr w:type="spellEnd"/>
      <w:r w:rsidRPr="000A678F">
        <w:rPr>
          <w:sz w:val="28"/>
          <w:szCs w:val="28"/>
        </w:rPr>
        <w:t>;</w:t>
      </w:r>
      <w:r w:rsidRPr="000A678F">
        <w:rPr>
          <w:sz w:val="28"/>
          <w:szCs w:val="28"/>
        </w:rPr>
        <w:br/>
        <w:t xml:space="preserve">g) </w:t>
      </w:r>
      <w:proofErr w:type="spellStart"/>
      <w:r w:rsidRPr="000A678F">
        <w:rPr>
          <w:sz w:val="28"/>
          <w:szCs w:val="28"/>
        </w:rPr>
        <w:t>libertatea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gândirii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şi</w:t>
      </w:r>
      <w:proofErr w:type="spellEnd"/>
      <w:r w:rsidRPr="000A678F">
        <w:rPr>
          <w:sz w:val="28"/>
          <w:szCs w:val="28"/>
        </w:rPr>
        <w:t xml:space="preserve"> a </w:t>
      </w:r>
      <w:proofErr w:type="spellStart"/>
      <w:r w:rsidRPr="000A678F">
        <w:rPr>
          <w:sz w:val="28"/>
          <w:szCs w:val="28"/>
        </w:rPr>
        <w:t>exprimării</w:t>
      </w:r>
      <w:proofErr w:type="spellEnd"/>
      <w:r w:rsidRPr="000A678F">
        <w:rPr>
          <w:sz w:val="28"/>
          <w:szCs w:val="28"/>
        </w:rPr>
        <w:t xml:space="preserve">, </w:t>
      </w:r>
      <w:proofErr w:type="spellStart"/>
      <w:r w:rsidRPr="000A678F">
        <w:rPr>
          <w:sz w:val="28"/>
          <w:szCs w:val="28"/>
        </w:rPr>
        <w:t>principiu</w:t>
      </w:r>
      <w:proofErr w:type="spellEnd"/>
      <w:r w:rsidRPr="000A678F">
        <w:rPr>
          <w:sz w:val="28"/>
          <w:szCs w:val="28"/>
        </w:rPr>
        <w:t xml:space="preserve"> conform </w:t>
      </w:r>
      <w:proofErr w:type="spellStart"/>
      <w:r w:rsidRPr="000A678F">
        <w:rPr>
          <w:sz w:val="28"/>
          <w:szCs w:val="28"/>
        </w:rPr>
        <w:t>căruia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persoanele</w:t>
      </w:r>
      <w:proofErr w:type="spellEnd"/>
      <w:r w:rsidRPr="000A678F">
        <w:rPr>
          <w:sz w:val="28"/>
          <w:szCs w:val="28"/>
        </w:rPr>
        <w:t xml:space="preserve"> care </w:t>
      </w:r>
      <w:proofErr w:type="spellStart"/>
      <w:r w:rsidRPr="000A678F">
        <w:rPr>
          <w:sz w:val="28"/>
          <w:szCs w:val="28"/>
        </w:rPr>
        <w:t>ocupă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diferite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categorii</w:t>
      </w:r>
      <w:proofErr w:type="spellEnd"/>
      <w:r w:rsidRPr="000A678F">
        <w:rPr>
          <w:sz w:val="28"/>
          <w:szCs w:val="28"/>
        </w:rPr>
        <w:t xml:space="preserve"> de </w:t>
      </w:r>
      <w:proofErr w:type="spellStart"/>
      <w:r w:rsidRPr="000A678F">
        <w:rPr>
          <w:sz w:val="28"/>
          <w:szCs w:val="28"/>
        </w:rPr>
        <w:t>funcţii</w:t>
      </w:r>
      <w:proofErr w:type="spellEnd"/>
      <w:r w:rsidRPr="000A678F">
        <w:rPr>
          <w:sz w:val="28"/>
          <w:szCs w:val="28"/>
        </w:rPr>
        <w:t xml:space="preserve"> pot </w:t>
      </w:r>
      <w:proofErr w:type="spellStart"/>
      <w:r w:rsidRPr="000A678F">
        <w:rPr>
          <w:sz w:val="28"/>
          <w:szCs w:val="28"/>
        </w:rPr>
        <w:t>să-şi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exprime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şi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să-şi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fundamenteze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opiniile</w:t>
      </w:r>
      <w:proofErr w:type="spellEnd"/>
      <w:r w:rsidRPr="000A678F">
        <w:rPr>
          <w:sz w:val="28"/>
          <w:szCs w:val="28"/>
        </w:rPr>
        <w:t xml:space="preserve">, cu </w:t>
      </w:r>
      <w:proofErr w:type="spellStart"/>
      <w:r w:rsidRPr="000A678F">
        <w:rPr>
          <w:sz w:val="28"/>
          <w:szCs w:val="28"/>
        </w:rPr>
        <w:t>respectarea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ordinii</w:t>
      </w:r>
      <w:proofErr w:type="spellEnd"/>
      <w:r w:rsidRPr="000A678F">
        <w:rPr>
          <w:sz w:val="28"/>
          <w:szCs w:val="28"/>
        </w:rPr>
        <w:t xml:space="preserve"> de </w:t>
      </w:r>
      <w:proofErr w:type="spellStart"/>
      <w:r w:rsidRPr="000A678F">
        <w:rPr>
          <w:sz w:val="28"/>
          <w:szCs w:val="28"/>
        </w:rPr>
        <w:t>drept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şi</w:t>
      </w:r>
      <w:proofErr w:type="spellEnd"/>
      <w:r w:rsidRPr="000A678F">
        <w:rPr>
          <w:sz w:val="28"/>
          <w:szCs w:val="28"/>
        </w:rPr>
        <w:t xml:space="preserve"> a </w:t>
      </w:r>
      <w:proofErr w:type="spellStart"/>
      <w:r w:rsidRPr="000A678F">
        <w:rPr>
          <w:sz w:val="28"/>
          <w:szCs w:val="28"/>
        </w:rPr>
        <w:t>bunelor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moravuri</w:t>
      </w:r>
      <w:proofErr w:type="spellEnd"/>
      <w:r w:rsidRPr="000A678F">
        <w:rPr>
          <w:sz w:val="28"/>
          <w:szCs w:val="28"/>
        </w:rPr>
        <w:t>;</w:t>
      </w:r>
      <w:r w:rsidRPr="000A678F">
        <w:rPr>
          <w:sz w:val="28"/>
          <w:szCs w:val="28"/>
        </w:rPr>
        <w:br/>
        <w:t xml:space="preserve">h) </w:t>
      </w:r>
      <w:proofErr w:type="spellStart"/>
      <w:r w:rsidRPr="000A678F">
        <w:rPr>
          <w:sz w:val="28"/>
          <w:szCs w:val="28"/>
        </w:rPr>
        <w:t>cinstea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şi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corectitudinea</w:t>
      </w:r>
      <w:proofErr w:type="spellEnd"/>
      <w:r w:rsidRPr="000A678F">
        <w:rPr>
          <w:sz w:val="28"/>
          <w:szCs w:val="28"/>
        </w:rPr>
        <w:t xml:space="preserve">, </w:t>
      </w:r>
      <w:proofErr w:type="spellStart"/>
      <w:r w:rsidRPr="000A678F">
        <w:rPr>
          <w:sz w:val="28"/>
          <w:szCs w:val="28"/>
        </w:rPr>
        <w:t>principiu</w:t>
      </w:r>
      <w:proofErr w:type="spellEnd"/>
      <w:r w:rsidRPr="000A678F">
        <w:rPr>
          <w:sz w:val="28"/>
          <w:szCs w:val="28"/>
        </w:rPr>
        <w:t xml:space="preserve"> conform </w:t>
      </w:r>
      <w:proofErr w:type="spellStart"/>
      <w:r w:rsidRPr="000A678F">
        <w:rPr>
          <w:sz w:val="28"/>
          <w:szCs w:val="28"/>
        </w:rPr>
        <w:t>căruia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în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exercitarea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diferitelor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categorii</w:t>
      </w:r>
      <w:proofErr w:type="spellEnd"/>
      <w:r w:rsidRPr="000A678F">
        <w:rPr>
          <w:sz w:val="28"/>
          <w:szCs w:val="28"/>
        </w:rPr>
        <w:t xml:space="preserve"> de </w:t>
      </w:r>
      <w:proofErr w:type="spellStart"/>
      <w:r w:rsidRPr="000A678F">
        <w:rPr>
          <w:sz w:val="28"/>
          <w:szCs w:val="28"/>
        </w:rPr>
        <w:t>funcţii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ocupanţii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acestora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trebuie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să</w:t>
      </w:r>
      <w:proofErr w:type="spellEnd"/>
      <w:r w:rsidRPr="000A678F">
        <w:rPr>
          <w:sz w:val="28"/>
          <w:szCs w:val="28"/>
        </w:rPr>
        <w:t xml:space="preserve"> fie de </w:t>
      </w:r>
      <w:proofErr w:type="spellStart"/>
      <w:r w:rsidRPr="000A678F">
        <w:rPr>
          <w:sz w:val="28"/>
          <w:szCs w:val="28"/>
        </w:rPr>
        <w:t>bună-credinţă</w:t>
      </w:r>
      <w:proofErr w:type="spellEnd"/>
      <w:r w:rsidRPr="000A678F">
        <w:rPr>
          <w:sz w:val="28"/>
          <w:szCs w:val="28"/>
        </w:rPr>
        <w:t>;</w:t>
      </w:r>
      <w:r w:rsidRPr="000A678F">
        <w:rPr>
          <w:sz w:val="28"/>
          <w:szCs w:val="28"/>
        </w:rPr>
        <w:br/>
        <w:t xml:space="preserve">i) </w:t>
      </w:r>
      <w:proofErr w:type="spellStart"/>
      <w:r w:rsidRPr="000A678F">
        <w:rPr>
          <w:sz w:val="28"/>
          <w:szCs w:val="28"/>
        </w:rPr>
        <w:t>deschiderea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şi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transparenţa</w:t>
      </w:r>
      <w:proofErr w:type="spellEnd"/>
      <w:r w:rsidRPr="000A678F">
        <w:rPr>
          <w:sz w:val="28"/>
          <w:szCs w:val="28"/>
        </w:rPr>
        <w:t xml:space="preserve">, </w:t>
      </w:r>
      <w:proofErr w:type="spellStart"/>
      <w:r w:rsidRPr="000A678F">
        <w:rPr>
          <w:sz w:val="28"/>
          <w:szCs w:val="28"/>
        </w:rPr>
        <w:t>principiu</w:t>
      </w:r>
      <w:proofErr w:type="spellEnd"/>
      <w:r w:rsidRPr="000A678F">
        <w:rPr>
          <w:sz w:val="28"/>
          <w:szCs w:val="28"/>
        </w:rPr>
        <w:t xml:space="preserve"> conform </w:t>
      </w:r>
      <w:proofErr w:type="spellStart"/>
      <w:r w:rsidRPr="000A678F">
        <w:rPr>
          <w:sz w:val="28"/>
          <w:szCs w:val="28"/>
        </w:rPr>
        <w:t>căruia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activităţile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desfăşurate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în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exercitarea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diferitelor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categorii</w:t>
      </w:r>
      <w:proofErr w:type="spellEnd"/>
      <w:r w:rsidRPr="000A678F">
        <w:rPr>
          <w:sz w:val="28"/>
          <w:szCs w:val="28"/>
        </w:rPr>
        <w:t xml:space="preserve"> de </w:t>
      </w:r>
      <w:proofErr w:type="spellStart"/>
      <w:r w:rsidRPr="000A678F">
        <w:rPr>
          <w:sz w:val="28"/>
          <w:szCs w:val="28"/>
        </w:rPr>
        <w:t>funcţii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sunt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publice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şi</w:t>
      </w:r>
      <w:proofErr w:type="spellEnd"/>
      <w:r w:rsidRPr="000A678F">
        <w:rPr>
          <w:sz w:val="28"/>
          <w:szCs w:val="28"/>
        </w:rPr>
        <w:t xml:space="preserve"> pot fi </w:t>
      </w:r>
      <w:proofErr w:type="spellStart"/>
      <w:r w:rsidRPr="000A678F">
        <w:rPr>
          <w:sz w:val="28"/>
          <w:szCs w:val="28"/>
        </w:rPr>
        <w:t>supuse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monitorizării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cetăţenilor</w:t>
      </w:r>
      <w:proofErr w:type="spellEnd"/>
      <w:r w:rsidRPr="000A678F">
        <w:rPr>
          <w:sz w:val="28"/>
          <w:szCs w:val="28"/>
        </w:rPr>
        <w:t>;</w:t>
      </w:r>
      <w:r w:rsidRPr="000A678F">
        <w:rPr>
          <w:sz w:val="28"/>
          <w:szCs w:val="28"/>
        </w:rPr>
        <w:br/>
        <w:t xml:space="preserve">j) </w:t>
      </w:r>
      <w:proofErr w:type="spellStart"/>
      <w:r w:rsidRPr="000A678F">
        <w:rPr>
          <w:sz w:val="28"/>
          <w:szCs w:val="28"/>
        </w:rPr>
        <w:t>responsabilitatea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şi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răspunderea</w:t>
      </w:r>
      <w:proofErr w:type="spellEnd"/>
      <w:r w:rsidRPr="000A678F">
        <w:rPr>
          <w:sz w:val="28"/>
          <w:szCs w:val="28"/>
        </w:rPr>
        <w:t xml:space="preserve">, </w:t>
      </w:r>
      <w:proofErr w:type="spellStart"/>
      <w:r w:rsidRPr="000A678F">
        <w:rPr>
          <w:sz w:val="28"/>
          <w:szCs w:val="28"/>
        </w:rPr>
        <w:t>principiu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potrivit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căruia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persoanele</w:t>
      </w:r>
      <w:proofErr w:type="spellEnd"/>
      <w:r w:rsidRPr="000A678F">
        <w:rPr>
          <w:sz w:val="28"/>
          <w:szCs w:val="28"/>
        </w:rPr>
        <w:t xml:space="preserve"> care </w:t>
      </w:r>
      <w:proofErr w:type="spellStart"/>
      <w:r w:rsidRPr="000A678F">
        <w:rPr>
          <w:sz w:val="28"/>
          <w:szCs w:val="28"/>
        </w:rPr>
        <w:lastRenderedPageBreak/>
        <w:t>ocupă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diferite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categorii</w:t>
      </w:r>
      <w:proofErr w:type="spellEnd"/>
      <w:r w:rsidRPr="000A678F">
        <w:rPr>
          <w:sz w:val="28"/>
          <w:szCs w:val="28"/>
        </w:rPr>
        <w:t xml:space="preserve"> de </w:t>
      </w:r>
      <w:proofErr w:type="spellStart"/>
      <w:r w:rsidRPr="000A678F">
        <w:rPr>
          <w:sz w:val="28"/>
          <w:szCs w:val="28"/>
        </w:rPr>
        <w:t>funcţii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răspund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în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conformitate</w:t>
      </w:r>
      <w:proofErr w:type="spellEnd"/>
      <w:r w:rsidRPr="000A678F">
        <w:rPr>
          <w:sz w:val="28"/>
          <w:szCs w:val="28"/>
        </w:rPr>
        <w:t xml:space="preserve"> cu </w:t>
      </w:r>
      <w:proofErr w:type="spellStart"/>
      <w:r w:rsidRPr="000A678F">
        <w:rPr>
          <w:sz w:val="28"/>
          <w:szCs w:val="28"/>
        </w:rPr>
        <w:t>prevederile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legale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atunci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când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atribuţiile</w:t>
      </w:r>
      <w:proofErr w:type="spellEnd"/>
      <w:r w:rsidRPr="000A678F">
        <w:rPr>
          <w:sz w:val="28"/>
          <w:szCs w:val="28"/>
        </w:rPr>
        <w:t xml:space="preserve"> de </w:t>
      </w:r>
      <w:proofErr w:type="spellStart"/>
      <w:r w:rsidRPr="000A678F">
        <w:rPr>
          <w:sz w:val="28"/>
          <w:szCs w:val="28"/>
        </w:rPr>
        <w:t>serviciu</w:t>
      </w:r>
      <w:proofErr w:type="spellEnd"/>
      <w:r w:rsidRPr="000A678F">
        <w:rPr>
          <w:sz w:val="28"/>
          <w:szCs w:val="28"/>
        </w:rPr>
        <w:t xml:space="preserve"> nu au </w:t>
      </w:r>
      <w:proofErr w:type="spellStart"/>
      <w:r w:rsidRPr="000A678F">
        <w:rPr>
          <w:sz w:val="28"/>
          <w:szCs w:val="28"/>
        </w:rPr>
        <w:t>fost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îndeplinite</w:t>
      </w:r>
      <w:proofErr w:type="spellEnd"/>
      <w:r w:rsidRPr="000A678F">
        <w:rPr>
          <w:sz w:val="28"/>
          <w:szCs w:val="28"/>
        </w:rPr>
        <w:t xml:space="preserve"> </w:t>
      </w:r>
      <w:proofErr w:type="spellStart"/>
      <w:r w:rsidRPr="000A678F">
        <w:rPr>
          <w:sz w:val="28"/>
          <w:szCs w:val="28"/>
        </w:rPr>
        <w:t>corespunzător</w:t>
      </w:r>
      <w:proofErr w:type="spellEnd"/>
      <w:r w:rsidRPr="000A678F">
        <w:rPr>
          <w:sz w:val="28"/>
          <w:szCs w:val="28"/>
        </w:rPr>
        <w:t>.</w:t>
      </w:r>
    </w:p>
    <w:sectPr w:rsidR="00250551" w:rsidRPr="000A678F" w:rsidSect="000A678F">
      <w:pgSz w:w="12240" w:h="15840"/>
      <w:pgMar w:top="1440" w:right="144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8F"/>
    <w:rsid w:val="000A678F"/>
    <w:rsid w:val="00250551"/>
    <w:rsid w:val="00943081"/>
    <w:rsid w:val="00B92B76"/>
    <w:rsid w:val="00F0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A67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6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A67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6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gg.gov.ro/1/wp-content/uploads/2019/07/Principii-aplicabile-conduitei-profesional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2022-08-12T07:46:00Z</dcterms:created>
  <dcterms:modified xsi:type="dcterms:W3CDTF">2022-08-12T08:40:00Z</dcterms:modified>
</cp:coreProperties>
</file>